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78933" w14:textId="77777777" w:rsidR="00EF351A" w:rsidRPr="00A96F81" w:rsidRDefault="00292E2E" w:rsidP="00A96F81">
      <w:pPr>
        <w:pStyle w:val="Heading2"/>
        <w:rPr>
          <w:rFonts w:ascii="Times New Roman" w:hAnsi="Times New Roman" w:cs="Times New Roman"/>
          <w:color w:val="auto"/>
          <w:sz w:val="24"/>
          <w:szCs w:val="24"/>
          <w:u w:val="single"/>
        </w:rPr>
      </w:pPr>
      <w:r w:rsidRPr="00A96F81">
        <w:rPr>
          <w:rFonts w:ascii="Times New Roman" w:hAnsi="Times New Roman" w:cs="Times New Roman"/>
          <w:color w:val="auto"/>
          <w:sz w:val="24"/>
          <w:szCs w:val="24"/>
          <w:u w:val="single"/>
        </w:rPr>
        <w:t>DRAINAGE STRUCTURE REPAIR: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292E2E" w14:paraId="728E5D7A" w14:textId="77777777" w:rsidTr="00AB5777">
        <w:tc>
          <w:tcPr>
            <w:tcW w:w="4788" w:type="dxa"/>
          </w:tcPr>
          <w:p w14:paraId="4A971489" w14:textId="77777777" w:rsidR="00292E2E" w:rsidRDefault="00292E2E">
            <w:pPr>
              <w:rPr>
                <w:sz w:val="16"/>
                <w:szCs w:val="16"/>
              </w:rPr>
            </w:pPr>
            <w:r>
              <w:rPr>
                <w:sz w:val="16"/>
                <w:szCs w:val="16"/>
              </w:rPr>
              <w:t>(11-17-09)</w:t>
            </w:r>
          </w:p>
        </w:tc>
        <w:tc>
          <w:tcPr>
            <w:tcW w:w="4788" w:type="dxa"/>
          </w:tcPr>
          <w:p w14:paraId="20FBAFA7" w14:textId="77777777" w:rsidR="00292E2E" w:rsidRDefault="00292E2E" w:rsidP="00B54A8A">
            <w:pPr>
              <w:jc w:val="right"/>
              <w:rPr>
                <w:sz w:val="16"/>
                <w:szCs w:val="16"/>
              </w:rPr>
            </w:pPr>
            <w:r>
              <w:rPr>
                <w:sz w:val="16"/>
                <w:szCs w:val="16"/>
              </w:rPr>
              <w:t>SPI 8-</w:t>
            </w:r>
            <w:r w:rsidR="00B54A8A">
              <w:rPr>
                <w:sz w:val="16"/>
                <w:szCs w:val="16"/>
              </w:rPr>
              <w:t>20</w:t>
            </w:r>
          </w:p>
        </w:tc>
      </w:tr>
    </w:tbl>
    <w:p w14:paraId="5AA4F9EB" w14:textId="77777777" w:rsidR="00292E2E" w:rsidRPr="00292E2E" w:rsidRDefault="00292E2E">
      <w:pPr>
        <w:rPr>
          <w:sz w:val="16"/>
          <w:szCs w:val="16"/>
        </w:rPr>
      </w:pPr>
    </w:p>
    <w:p w14:paraId="06149C18" w14:textId="77777777" w:rsidR="00292E2E" w:rsidRDefault="00B54A8A">
      <w:pPr>
        <w:rPr>
          <w:b/>
        </w:rPr>
      </w:pPr>
      <w:r w:rsidRPr="00B54A8A">
        <w:rPr>
          <w:b/>
        </w:rPr>
        <w:t>Description</w:t>
      </w:r>
    </w:p>
    <w:p w14:paraId="5FB4F186" w14:textId="77777777" w:rsidR="00B54A8A" w:rsidRDefault="00B54A8A">
      <w:pPr>
        <w:rPr>
          <w:b/>
        </w:rPr>
      </w:pPr>
    </w:p>
    <w:p w14:paraId="3BA29359" w14:textId="77777777" w:rsidR="00B54A8A" w:rsidRDefault="00B54A8A" w:rsidP="00AD6B3D">
      <w:pPr>
        <w:jc w:val="both"/>
      </w:pPr>
      <w:r>
        <w:t xml:space="preserve">The Contractor shall remove grates and frames from existing drainage structures and shall replace </w:t>
      </w:r>
      <w:r w:rsidR="00AD6B3D">
        <w:t xml:space="preserve">existing deteriorated brick layers of the drainage structures with new brick layers.  Removal of existing brick layers shall be as directed by the Engineer.  Placement of new brick shall be in accordance with Section 840 of the </w:t>
      </w:r>
      <w:r w:rsidR="00AD6B3D" w:rsidRPr="00AD6B3D">
        <w:rPr>
          <w:i/>
        </w:rPr>
        <w:t>Standard Specifications</w:t>
      </w:r>
      <w:r w:rsidR="00AD6B3D">
        <w:t>.</w:t>
      </w:r>
    </w:p>
    <w:p w14:paraId="66FB85DC" w14:textId="77777777" w:rsidR="00B54AFF" w:rsidRDefault="00B54AFF" w:rsidP="00AD6B3D">
      <w:pPr>
        <w:jc w:val="both"/>
      </w:pPr>
    </w:p>
    <w:p w14:paraId="5A4B4287" w14:textId="77777777" w:rsidR="00B54AFF" w:rsidRPr="00B54AFF" w:rsidRDefault="00B54AFF" w:rsidP="00AD6B3D">
      <w:pPr>
        <w:jc w:val="both"/>
        <w:rPr>
          <w:b/>
        </w:rPr>
      </w:pPr>
      <w:r w:rsidRPr="00B54AFF">
        <w:rPr>
          <w:b/>
        </w:rPr>
        <w:t>Measurement and Payment</w:t>
      </w:r>
    </w:p>
    <w:p w14:paraId="14442DAE" w14:textId="77777777" w:rsidR="00AD6B3D" w:rsidRDefault="00AD6B3D" w:rsidP="00AD6B3D">
      <w:pPr>
        <w:jc w:val="both"/>
      </w:pPr>
    </w:p>
    <w:p w14:paraId="169930A0" w14:textId="77777777" w:rsidR="00B54AFF" w:rsidRDefault="00B54AFF" w:rsidP="00AD6B3D">
      <w:pPr>
        <w:jc w:val="both"/>
      </w:pPr>
      <w:r w:rsidRPr="00FB4E8C">
        <w:rPr>
          <w:i/>
        </w:rPr>
        <w:t>Drainage Structure Repair</w:t>
      </w:r>
      <w:r>
        <w:t xml:space="preserve"> will be measured and paid for in units of linear feet for the actual height of new </w:t>
      </w:r>
      <w:r w:rsidR="00FB4E8C">
        <w:t>brick</w:t>
      </w:r>
      <w:r>
        <w:t xml:space="preserve"> layers in the drainage structure that </w:t>
      </w:r>
      <w:r w:rsidR="00FB4E8C">
        <w:t>have</w:t>
      </w:r>
      <w:r>
        <w:t xml:space="preserve"> been completed and accepted.  Such price and payment includes but is not limited to, providing all materials, remov</w:t>
      </w:r>
      <w:r w:rsidR="00720CCF">
        <w:t>ing</w:t>
      </w:r>
      <w:r>
        <w:t xml:space="preserve"> and dispos</w:t>
      </w:r>
      <w:r w:rsidR="00720CCF">
        <w:t>ing</w:t>
      </w:r>
      <w:r>
        <w:t xml:space="preserve"> of existing brick </w:t>
      </w:r>
      <w:r w:rsidR="00FB4E8C">
        <w:t>layers</w:t>
      </w:r>
      <w:r>
        <w:t xml:space="preserve">, placing all </w:t>
      </w:r>
      <w:r w:rsidR="00720CCF">
        <w:t>b</w:t>
      </w:r>
      <w:r>
        <w:t>rick, excavating and backfilling, remov</w:t>
      </w:r>
      <w:r w:rsidR="00720CCF">
        <w:t>ing</w:t>
      </w:r>
      <w:r>
        <w:t xml:space="preserve"> and placing back of the </w:t>
      </w:r>
      <w:r w:rsidR="00FB4E8C">
        <w:t xml:space="preserve">existing grates and frames, and all incidentals necessary to complete the work.  </w:t>
      </w:r>
    </w:p>
    <w:p w14:paraId="0DEB1763" w14:textId="77777777" w:rsidR="00FB4E8C" w:rsidRDefault="00FB4E8C" w:rsidP="00AD6B3D">
      <w:pPr>
        <w:jc w:val="both"/>
      </w:pPr>
    </w:p>
    <w:p w14:paraId="0EECD95B" w14:textId="77777777" w:rsidR="00FB4E8C" w:rsidRDefault="00FB4E8C" w:rsidP="00AD6B3D">
      <w:pPr>
        <w:jc w:val="both"/>
      </w:pPr>
      <w:r>
        <w:t>Payment will be made under:</w:t>
      </w:r>
    </w:p>
    <w:p w14:paraId="2F5B27DD" w14:textId="77777777" w:rsidR="00FB4E8C" w:rsidRDefault="00FB4E8C" w:rsidP="00AD6B3D">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8202"/>
        <w:gridCol w:w="1374"/>
      </w:tblGrid>
      <w:tr w:rsidR="00FB4E8C" w14:paraId="2947C358" w14:textId="77777777" w:rsidTr="00AB5777">
        <w:tc>
          <w:tcPr>
            <w:tcW w:w="8202" w:type="dxa"/>
          </w:tcPr>
          <w:p w14:paraId="57151EC7" w14:textId="77777777" w:rsidR="00FB4E8C" w:rsidRPr="00FB4E8C" w:rsidRDefault="00FB4E8C" w:rsidP="007F2B9B">
            <w:pPr>
              <w:keepNext/>
              <w:keepLines/>
              <w:jc w:val="both"/>
              <w:rPr>
                <w:b/>
              </w:rPr>
            </w:pPr>
            <w:r w:rsidRPr="00FB4E8C">
              <w:rPr>
                <w:b/>
              </w:rPr>
              <w:t>Pay Item</w:t>
            </w:r>
          </w:p>
        </w:tc>
        <w:tc>
          <w:tcPr>
            <w:tcW w:w="1374" w:type="dxa"/>
          </w:tcPr>
          <w:p w14:paraId="604A9BCC" w14:textId="77777777" w:rsidR="00FB4E8C" w:rsidRPr="00FB4E8C" w:rsidRDefault="00FB4E8C" w:rsidP="007F2B9B">
            <w:pPr>
              <w:keepNext/>
              <w:keepLines/>
              <w:rPr>
                <w:b/>
              </w:rPr>
            </w:pPr>
            <w:r w:rsidRPr="00FB4E8C">
              <w:rPr>
                <w:b/>
              </w:rPr>
              <w:t>Pay Unit</w:t>
            </w:r>
          </w:p>
        </w:tc>
      </w:tr>
      <w:tr w:rsidR="00FB4E8C" w14:paraId="1A4DD10F" w14:textId="77777777" w:rsidTr="00AB5777">
        <w:tc>
          <w:tcPr>
            <w:tcW w:w="8202" w:type="dxa"/>
          </w:tcPr>
          <w:p w14:paraId="411DBF77" w14:textId="77777777" w:rsidR="00FB4E8C" w:rsidRDefault="00FB4E8C" w:rsidP="007F2B9B">
            <w:pPr>
              <w:keepNext/>
              <w:keepLines/>
              <w:spacing w:after="20"/>
              <w:jc w:val="both"/>
            </w:pPr>
            <w:r>
              <w:t>Drainage Structure Repair</w:t>
            </w:r>
          </w:p>
        </w:tc>
        <w:tc>
          <w:tcPr>
            <w:tcW w:w="1374" w:type="dxa"/>
          </w:tcPr>
          <w:p w14:paraId="2D47106C" w14:textId="77777777" w:rsidR="00FB4E8C" w:rsidRDefault="00FB4E8C" w:rsidP="007F2B9B">
            <w:pPr>
              <w:keepNext/>
              <w:keepLines/>
              <w:jc w:val="both"/>
            </w:pPr>
            <w:r>
              <w:t>Linear Foot</w:t>
            </w:r>
          </w:p>
        </w:tc>
      </w:tr>
    </w:tbl>
    <w:p w14:paraId="3659ED6A" w14:textId="77777777" w:rsidR="00FB4E8C" w:rsidRPr="00B54A8A" w:rsidRDefault="00FB4E8C" w:rsidP="00AD6B3D">
      <w:pPr>
        <w:jc w:val="both"/>
      </w:pPr>
    </w:p>
    <w:sectPr w:rsidR="00FB4E8C" w:rsidRPr="00B54A8A" w:rsidSect="00EF351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2E2E"/>
    <w:rsid w:val="00066ADD"/>
    <w:rsid w:val="00137C07"/>
    <w:rsid w:val="00292E2E"/>
    <w:rsid w:val="003B34CC"/>
    <w:rsid w:val="006039D5"/>
    <w:rsid w:val="00720CCF"/>
    <w:rsid w:val="007F2B9B"/>
    <w:rsid w:val="00A96F81"/>
    <w:rsid w:val="00AB5777"/>
    <w:rsid w:val="00AD6B3D"/>
    <w:rsid w:val="00B54A8A"/>
    <w:rsid w:val="00B54AFF"/>
    <w:rsid w:val="00EF351A"/>
    <w:rsid w:val="00F20B53"/>
    <w:rsid w:val="00FB4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3E89A"/>
  <w15:docId w15:val="{13B4B7C7-F9E3-46B2-B3FC-A0EAB03B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F81"/>
    <w:rPr>
      <w:sz w:val="24"/>
      <w:szCs w:val="24"/>
    </w:rPr>
  </w:style>
  <w:style w:type="paragraph" w:styleId="Heading2">
    <w:name w:val="heading 2"/>
    <w:basedOn w:val="Normal"/>
    <w:next w:val="Normal"/>
    <w:link w:val="Heading2Char"/>
    <w:unhideWhenUsed/>
    <w:qFormat/>
    <w:rsid w:val="00A96F8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92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A96F8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DRAINAGE STRUCTURE REPAIR (BRICK) (Pay Item: Drainage Structure Repair (Linear Foot))</Provision>
    <File_x0020_Category xmlns="18eea951-c1a4-4244-8cc7-be1efbfe7cb6" xsi:nil="true"/>
    <Provision_x0020_Number xmlns="18eea951-c1a4-4244-8cc7-be1efbfe7cb6">SPI 08-20</Provision_x0020_Number>
    <Let_x0020_Date xmlns="18eea951-c1a4-4244-8cc7-be1efbfe7cb6">2009-11</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003F9377-E04C-4CB3-8421-1EF86DD24E52}"/>
</file>

<file path=customXml/itemProps2.xml><?xml version="1.0" encoding="utf-8"?>
<ds:datastoreItem xmlns:ds="http://schemas.openxmlformats.org/officeDocument/2006/customXml" ds:itemID="{4B4093EB-B76D-4F72-B4B4-8143C7C60B2F}"/>
</file>

<file path=customXml/itemProps3.xml><?xml version="1.0" encoding="utf-8"?>
<ds:datastoreItem xmlns:ds="http://schemas.openxmlformats.org/officeDocument/2006/customXml" ds:itemID="{96813355-DF9B-4AAE-B4D9-C1718FCDB87E}"/>
</file>

<file path=customXml/itemProps4.xml><?xml version="1.0" encoding="utf-8"?>
<ds:datastoreItem xmlns:ds="http://schemas.openxmlformats.org/officeDocument/2006/customXml" ds:itemID="{471C62E6-A3E7-4E95-9011-665EC9C5CF4F}"/>
</file>

<file path=docProps/app.xml><?xml version="1.0" encoding="utf-8"?>
<Properties xmlns="http://schemas.openxmlformats.org/officeDocument/2006/extended-properties" xmlns:vt="http://schemas.openxmlformats.org/officeDocument/2006/docPropsVTypes">
  <Template>Normal.dotm</Template>
  <TotalTime>3</TotalTime>
  <Pages>1</Pages>
  <Words>155</Words>
  <Characters>852</Characters>
  <Application>Microsoft Office Word</Application>
  <DocSecurity>0</DocSecurity>
  <Lines>26</Lines>
  <Paragraphs>14</Paragraphs>
  <ScaleCrop>false</ScaleCrop>
  <HeadingPairs>
    <vt:vector size="2" baseType="variant">
      <vt:variant>
        <vt:lpstr>Title</vt:lpstr>
      </vt:variant>
      <vt:variant>
        <vt:i4>1</vt:i4>
      </vt:variant>
    </vt:vector>
  </HeadingPairs>
  <TitlesOfParts>
    <vt:vector size="1" baseType="lpstr">
      <vt:lpstr>DRAINAGE STRUCTURE REPAIR:</vt:lpstr>
    </vt:vector>
  </TitlesOfParts>
  <Company>NC Dept. of Transportation</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nsmith</dc:creator>
  <cp:keywords>DRAINAGE STRUCTURE REPAIR (Linear Foot)</cp:keywords>
  <cp:lastModifiedBy>Penny, Lisa E</cp:lastModifiedBy>
  <cp:revision>5</cp:revision>
  <dcterms:created xsi:type="dcterms:W3CDTF">2014-04-24T15:04:00Z</dcterms:created>
  <dcterms:modified xsi:type="dcterms:W3CDTF">2026-08-20T20:19:00Z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38300</vt:r8>
  </property>
</Properties>
</file>